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56" w:rsidRPr="00805366" w:rsidRDefault="00805366" w:rsidP="00805366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</w:rPr>
        <w:drawing>
          <wp:inline distT="0" distB="0" distL="0" distR="0">
            <wp:extent cx="421105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66" cy="23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</w:rPr>
        <w:t xml:space="preserve"> </w:t>
      </w:r>
      <w:r w:rsidR="0092753D" w:rsidRPr="00805366">
        <w:rPr>
          <w:rFonts w:ascii="Century Gothic" w:hAnsi="Century Gothic"/>
          <w:b/>
          <w:sz w:val="28"/>
        </w:rPr>
        <w:t>Marion County Farm Bureau Scholarship</w:t>
      </w:r>
    </w:p>
    <w:p w:rsidR="0092753D" w:rsidRPr="00A15947" w:rsidRDefault="0092753D" w:rsidP="00A15947">
      <w:pPr>
        <w:rPr>
          <w:sz w:val="28"/>
          <w:szCs w:val="28"/>
        </w:rPr>
      </w:pPr>
      <w:r w:rsidRPr="00A15947">
        <w:rPr>
          <w:sz w:val="28"/>
          <w:szCs w:val="28"/>
        </w:rPr>
        <w:t>The Marion County Farm Bureau Board of Directors is pleased to announce it will offer</w:t>
      </w:r>
      <w:r w:rsidR="00CA2F08">
        <w:rPr>
          <w:sz w:val="28"/>
          <w:szCs w:val="28"/>
        </w:rPr>
        <w:t xml:space="preserve"> a, $1000</w:t>
      </w:r>
      <w:r w:rsidRPr="00A15947">
        <w:rPr>
          <w:sz w:val="28"/>
          <w:szCs w:val="28"/>
        </w:rPr>
        <w:t xml:space="preserve"> scholarships to anyone who wishes to complete the requirements listed below.  Marion County Farm Bureau is committed to the future of agriculture and more importantly, the future of our youth.</w:t>
      </w:r>
    </w:p>
    <w:p w:rsidR="0092753D" w:rsidRPr="00A15947" w:rsidRDefault="0092753D" w:rsidP="00A15947">
      <w:pPr>
        <w:rPr>
          <w:sz w:val="28"/>
          <w:szCs w:val="28"/>
        </w:rPr>
      </w:pPr>
      <w:r w:rsidRPr="00A15947">
        <w:rPr>
          <w:sz w:val="28"/>
          <w:szCs w:val="28"/>
        </w:rPr>
        <w:t xml:space="preserve">Applications will be evaluated by a scholarship selection committee </w:t>
      </w:r>
      <w:r w:rsidR="00EF5212">
        <w:rPr>
          <w:sz w:val="28"/>
          <w:szCs w:val="28"/>
        </w:rPr>
        <w:t>comprised of Marion C</w:t>
      </w:r>
      <w:r w:rsidR="007B10FD" w:rsidRPr="00A15947">
        <w:rPr>
          <w:sz w:val="28"/>
          <w:szCs w:val="28"/>
        </w:rPr>
        <w:t>ounty Farm Bureau board members.</w:t>
      </w:r>
    </w:p>
    <w:p w:rsidR="007B10FD" w:rsidRPr="00EF5212" w:rsidRDefault="007B10FD" w:rsidP="00A15947">
      <w:pPr>
        <w:rPr>
          <w:b/>
          <w:sz w:val="28"/>
          <w:szCs w:val="28"/>
          <w:u w:val="single"/>
        </w:rPr>
      </w:pPr>
      <w:r w:rsidRPr="00EF5212">
        <w:rPr>
          <w:b/>
          <w:sz w:val="28"/>
          <w:szCs w:val="28"/>
          <w:u w:val="single"/>
        </w:rPr>
        <w:t>Requirements:</w:t>
      </w:r>
    </w:p>
    <w:p w:rsidR="007B10FD" w:rsidRPr="00A15947" w:rsidRDefault="00A15947" w:rsidP="00A1594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10FD" w:rsidRPr="00A15947">
        <w:rPr>
          <w:sz w:val="28"/>
          <w:szCs w:val="28"/>
        </w:rPr>
        <w:t>Applicant must be involved in agriculture and/or an agribusiness.</w:t>
      </w:r>
    </w:p>
    <w:p w:rsidR="000674F2" w:rsidRPr="000674F2" w:rsidRDefault="00A15947" w:rsidP="000674F2">
      <w:pPr>
        <w:pStyle w:val="NoSpacing"/>
        <w:rPr>
          <w:sz w:val="28"/>
          <w:szCs w:val="28"/>
        </w:rPr>
      </w:pPr>
      <w:r w:rsidRPr="00EF5212">
        <w:rPr>
          <w:sz w:val="28"/>
          <w:szCs w:val="28"/>
        </w:rPr>
        <w:t>2</w:t>
      </w:r>
      <w:r>
        <w:t xml:space="preserve">. </w:t>
      </w:r>
      <w:r w:rsidR="007B10FD" w:rsidRPr="000674F2">
        <w:rPr>
          <w:sz w:val="28"/>
          <w:szCs w:val="28"/>
        </w:rPr>
        <w:t>Applicant must have been or currently be an ac</w:t>
      </w:r>
      <w:r w:rsidR="005972BA" w:rsidRPr="000674F2">
        <w:rPr>
          <w:sz w:val="28"/>
          <w:szCs w:val="28"/>
        </w:rPr>
        <w:t>tive member of a 4-H Club or</w:t>
      </w:r>
    </w:p>
    <w:p w:rsidR="007B10FD" w:rsidRDefault="000674F2" w:rsidP="000674F2">
      <w:pPr>
        <w:pStyle w:val="NoSpacing"/>
      </w:pPr>
      <w:r w:rsidRPr="000674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B10FD" w:rsidRPr="000674F2">
        <w:rPr>
          <w:sz w:val="28"/>
          <w:szCs w:val="28"/>
        </w:rPr>
        <w:t>FFA Chapter</w:t>
      </w:r>
      <w:r w:rsidR="007B10FD" w:rsidRPr="00A15947">
        <w:t>.</w:t>
      </w:r>
    </w:p>
    <w:p w:rsidR="00EF5212" w:rsidRPr="00A15947" w:rsidRDefault="00EF5212" w:rsidP="000674F2">
      <w:pPr>
        <w:pStyle w:val="NoSpacing"/>
      </w:pPr>
    </w:p>
    <w:p w:rsidR="000674F2" w:rsidRPr="000674F2" w:rsidRDefault="00A15947" w:rsidP="000674F2">
      <w:pPr>
        <w:pStyle w:val="NoSpacing"/>
        <w:rPr>
          <w:sz w:val="28"/>
          <w:szCs w:val="28"/>
        </w:rPr>
      </w:pPr>
      <w:r w:rsidRPr="00EF5212">
        <w:rPr>
          <w:sz w:val="28"/>
          <w:szCs w:val="28"/>
        </w:rPr>
        <w:t>3.</w:t>
      </w:r>
      <w:r>
        <w:t xml:space="preserve"> </w:t>
      </w:r>
      <w:r w:rsidR="007B10FD" w:rsidRPr="000674F2">
        <w:rPr>
          <w:sz w:val="28"/>
          <w:szCs w:val="28"/>
        </w:rPr>
        <w:t>Applicant must be a senior in high scho</w:t>
      </w:r>
      <w:r w:rsidR="000674F2" w:rsidRPr="000674F2">
        <w:rPr>
          <w:sz w:val="28"/>
          <w:szCs w:val="28"/>
        </w:rPr>
        <w:t>ol or currently pursuing</w:t>
      </w:r>
      <w:r w:rsidR="000674F2">
        <w:rPr>
          <w:sz w:val="28"/>
          <w:szCs w:val="28"/>
        </w:rPr>
        <w:t xml:space="preserve"> a</w:t>
      </w:r>
    </w:p>
    <w:p w:rsidR="007B10FD" w:rsidRDefault="000674F2" w:rsidP="000674F2">
      <w:pPr>
        <w:pStyle w:val="NoSpacing"/>
        <w:rPr>
          <w:sz w:val="28"/>
          <w:szCs w:val="28"/>
        </w:rPr>
      </w:pPr>
      <w:r w:rsidRPr="00067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h</w:t>
      </w:r>
      <w:r w:rsidRPr="000674F2">
        <w:rPr>
          <w:sz w:val="28"/>
          <w:szCs w:val="28"/>
        </w:rPr>
        <w:t xml:space="preserve">igher </w:t>
      </w:r>
      <w:r w:rsidR="007B10FD" w:rsidRPr="000674F2">
        <w:rPr>
          <w:sz w:val="28"/>
          <w:szCs w:val="28"/>
        </w:rPr>
        <w:t>education.</w:t>
      </w:r>
    </w:p>
    <w:p w:rsidR="00EF5212" w:rsidRPr="000674F2" w:rsidRDefault="00EF5212" w:rsidP="000674F2">
      <w:pPr>
        <w:pStyle w:val="NoSpacing"/>
        <w:rPr>
          <w:sz w:val="28"/>
          <w:szCs w:val="28"/>
        </w:rPr>
      </w:pPr>
    </w:p>
    <w:p w:rsidR="004E71C3" w:rsidRPr="00A15947" w:rsidRDefault="00A15947" w:rsidP="00A1594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E71C3" w:rsidRPr="00A15947">
        <w:rPr>
          <w:sz w:val="28"/>
          <w:szCs w:val="28"/>
        </w:rPr>
        <w:t>Must be a Marion County Resident</w:t>
      </w:r>
    </w:p>
    <w:p w:rsidR="007B10FD" w:rsidRDefault="007B10FD" w:rsidP="00A15947">
      <w:pPr>
        <w:rPr>
          <w:sz w:val="28"/>
          <w:szCs w:val="28"/>
          <w:u w:val="single"/>
        </w:rPr>
      </w:pPr>
      <w:r w:rsidRPr="00A15947">
        <w:rPr>
          <w:sz w:val="28"/>
          <w:szCs w:val="28"/>
          <w:u w:val="single"/>
        </w:rPr>
        <w:t>Please provide the following in a typed document:</w:t>
      </w:r>
    </w:p>
    <w:p w:rsidR="007B10FD" w:rsidRPr="00A15947" w:rsidRDefault="007B10FD" w:rsidP="00A15947">
      <w:pPr>
        <w:rPr>
          <w:sz w:val="28"/>
          <w:szCs w:val="28"/>
        </w:rPr>
      </w:pPr>
      <w:r w:rsidRPr="00A15947">
        <w:rPr>
          <w:sz w:val="28"/>
          <w:szCs w:val="28"/>
        </w:rPr>
        <w:t>List your activities and awards, including school, agriculture, community, church, etc.</w:t>
      </w:r>
    </w:p>
    <w:p w:rsidR="007B10FD" w:rsidRDefault="007B10FD" w:rsidP="00A15947">
      <w:pPr>
        <w:rPr>
          <w:sz w:val="28"/>
          <w:szCs w:val="28"/>
          <w:u w:val="single"/>
        </w:rPr>
      </w:pPr>
      <w:r w:rsidRPr="005972BA">
        <w:rPr>
          <w:sz w:val="28"/>
          <w:szCs w:val="28"/>
          <w:u w:val="single"/>
        </w:rPr>
        <w:t>Please write</w:t>
      </w:r>
      <w:r w:rsidR="00805366" w:rsidRPr="005972BA">
        <w:rPr>
          <w:sz w:val="28"/>
          <w:szCs w:val="28"/>
          <w:u w:val="single"/>
        </w:rPr>
        <w:t xml:space="preserve"> up to a 400-</w:t>
      </w:r>
      <w:r w:rsidRPr="005972BA">
        <w:rPr>
          <w:sz w:val="28"/>
          <w:szCs w:val="28"/>
          <w:u w:val="single"/>
        </w:rPr>
        <w:t>600 word essay to the following question:</w:t>
      </w:r>
    </w:p>
    <w:p w:rsidR="00257CD0" w:rsidRDefault="00257CD0" w:rsidP="00A15947">
      <w:pPr>
        <w:rPr>
          <w:sz w:val="28"/>
          <w:szCs w:val="28"/>
        </w:rPr>
      </w:pPr>
      <w:r w:rsidRPr="00257CD0">
        <w:rPr>
          <w:sz w:val="28"/>
          <w:szCs w:val="28"/>
        </w:rPr>
        <w:t>The customer is always right. How would you as a producer, respond to consumer perceptions in order to build common ground and increase consumer confidence in agriculture production systems?</w:t>
      </w:r>
    </w:p>
    <w:p w:rsidR="00257CD0" w:rsidRPr="00257CD0" w:rsidRDefault="00257CD0" w:rsidP="00A15947">
      <w:pPr>
        <w:rPr>
          <w:sz w:val="28"/>
          <w:szCs w:val="28"/>
        </w:rPr>
      </w:pPr>
    </w:p>
    <w:p w:rsidR="00AC6EB3" w:rsidRDefault="00AD7A47" w:rsidP="00257CD0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must be submitted</w:t>
      </w:r>
      <w:r w:rsidR="00F05764">
        <w:rPr>
          <w:sz w:val="28"/>
          <w:szCs w:val="28"/>
        </w:rPr>
        <w:t xml:space="preserve"> by June 1, 2020</w:t>
      </w:r>
      <w:r w:rsidR="00AC6EB3">
        <w:rPr>
          <w:sz w:val="28"/>
          <w:szCs w:val="28"/>
        </w:rPr>
        <w:t xml:space="preserve"> to:</w:t>
      </w:r>
    </w:p>
    <w:p w:rsidR="00AD7A47" w:rsidRPr="00257CD0" w:rsidRDefault="00AD7A47" w:rsidP="00257CD0">
      <w:pPr>
        <w:pStyle w:val="NoSpacing"/>
        <w:jc w:val="center"/>
        <w:rPr>
          <w:sz w:val="28"/>
          <w:szCs w:val="28"/>
        </w:rPr>
      </w:pPr>
      <w:r w:rsidRPr="00257CD0">
        <w:rPr>
          <w:sz w:val="28"/>
          <w:szCs w:val="28"/>
        </w:rPr>
        <w:t xml:space="preserve">Marion County Farm Bureau </w:t>
      </w:r>
      <w:r w:rsidR="00694D90" w:rsidRPr="00257CD0">
        <w:rPr>
          <w:sz w:val="28"/>
          <w:szCs w:val="28"/>
        </w:rPr>
        <w:t>O</w:t>
      </w:r>
      <w:r w:rsidRPr="00257CD0">
        <w:rPr>
          <w:sz w:val="28"/>
          <w:szCs w:val="28"/>
        </w:rPr>
        <w:t>ffice</w:t>
      </w:r>
    </w:p>
    <w:p w:rsidR="00AD7A47" w:rsidRPr="00257CD0" w:rsidRDefault="00AD7A47" w:rsidP="00257CD0">
      <w:pPr>
        <w:pStyle w:val="NoSpacing"/>
        <w:jc w:val="center"/>
        <w:rPr>
          <w:sz w:val="28"/>
          <w:szCs w:val="28"/>
          <w:vertAlign w:val="superscript"/>
        </w:rPr>
      </w:pPr>
      <w:r w:rsidRPr="00257CD0">
        <w:rPr>
          <w:sz w:val="28"/>
          <w:szCs w:val="28"/>
        </w:rPr>
        <w:t>307 S. Main St. Palmyra, MO 63431</w:t>
      </w:r>
    </w:p>
    <w:p w:rsidR="00EF5212" w:rsidRPr="00257CD0" w:rsidRDefault="00EF5212" w:rsidP="00257CD0">
      <w:pPr>
        <w:pStyle w:val="NoSpacing"/>
        <w:jc w:val="center"/>
        <w:rPr>
          <w:sz w:val="28"/>
          <w:szCs w:val="28"/>
        </w:rPr>
      </w:pPr>
      <w:r w:rsidRPr="00257CD0">
        <w:rPr>
          <w:sz w:val="28"/>
          <w:szCs w:val="28"/>
        </w:rPr>
        <w:t xml:space="preserve">Questions please call: </w:t>
      </w:r>
      <w:r w:rsidR="00694D90" w:rsidRPr="00257CD0">
        <w:rPr>
          <w:sz w:val="28"/>
          <w:szCs w:val="28"/>
        </w:rPr>
        <w:t xml:space="preserve">Lisa at </w:t>
      </w:r>
      <w:r w:rsidR="00257CD0">
        <w:rPr>
          <w:sz w:val="28"/>
          <w:szCs w:val="28"/>
        </w:rPr>
        <w:t>(</w:t>
      </w:r>
      <w:r w:rsidRPr="00257CD0">
        <w:rPr>
          <w:sz w:val="28"/>
          <w:szCs w:val="28"/>
        </w:rPr>
        <w:t>573</w:t>
      </w:r>
      <w:r w:rsidR="00257CD0">
        <w:rPr>
          <w:sz w:val="28"/>
          <w:szCs w:val="28"/>
        </w:rPr>
        <w:t>)</w:t>
      </w:r>
      <w:r w:rsidRPr="00257CD0">
        <w:rPr>
          <w:sz w:val="28"/>
          <w:szCs w:val="28"/>
        </w:rPr>
        <w:t>769-4719</w:t>
      </w:r>
    </w:p>
    <w:sectPr w:rsidR="00EF5212" w:rsidRPr="00257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367D"/>
    <w:multiLevelType w:val="hybridMultilevel"/>
    <w:tmpl w:val="B9962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33CC2"/>
    <w:multiLevelType w:val="hybridMultilevel"/>
    <w:tmpl w:val="08DE9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67CE8"/>
    <w:multiLevelType w:val="hybridMultilevel"/>
    <w:tmpl w:val="ADCE4264"/>
    <w:lvl w:ilvl="0" w:tplc="A9E08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3D"/>
    <w:rsid w:val="000674F2"/>
    <w:rsid w:val="000912EE"/>
    <w:rsid w:val="00257CD0"/>
    <w:rsid w:val="0026559F"/>
    <w:rsid w:val="002B5556"/>
    <w:rsid w:val="0045445F"/>
    <w:rsid w:val="004E71C3"/>
    <w:rsid w:val="005972BA"/>
    <w:rsid w:val="00644D99"/>
    <w:rsid w:val="00694D90"/>
    <w:rsid w:val="007465E2"/>
    <w:rsid w:val="007B10FD"/>
    <w:rsid w:val="00805366"/>
    <w:rsid w:val="0092753D"/>
    <w:rsid w:val="009A1579"/>
    <w:rsid w:val="00A15947"/>
    <w:rsid w:val="00AC6EB3"/>
    <w:rsid w:val="00AD7A47"/>
    <w:rsid w:val="00CA2F08"/>
    <w:rsid w:val="00D24BE9"/>
    <w:rsid w:val="00EF5212"/>
    <w:rsid w:val="00F0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A41FE-18EE-44E1-87BD-4603A25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7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2CFD-5EF6-4732-9418-738D1FA5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Farm Bureau Services, Inc.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Lori Byers</cp:lastModifiedBy>
  <cp:revision>2</cp:revision>
  <cp:lastPrinted>2020-01-27T17:31:00Z</cp:lastPrinted>
  <dcterms:created xsi:type="dcterms:W3CDTF">2020-01-27T17:31:00Z</dcterms:created>
  <dcterms:modified xsi:type="dcterms:W3CDTF">2020-01-27T17:31:00Z</dcterms:modified>
</cp:coreProperties>
</file>